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/>
          <w:b/>
          <w:bCs/>
          <w:sz w:val="28"/>
          <w:szCs w:val="36"/>
          <w:lang w:val="en-US" w:eastAsia="zh-CN"/>
        </w:rPr>
      </w:pPr>
      <w:bookmarkStart w:id="1" w:name="_GoBack"/>
      <w:bookmarkEnd w:id="1"/>
      <w:r>
        <w:rPr>
          <w:rFonts w:hint="eastAsia" w:ascii="Calibri" w:hAnsi="Calibri"/>
          <w:b/>
          <w:bCs/>
          <w:sz w:val="24"/>
          <w:szCs w:val="32"/>
        </w:rPr>
        <w:t>附件1</w:t>
      </w:r>
      <w:r>
        <w:rPr>
          <w:rFonts w:hint="eastAsia" w:ascii="Calibri" w:hAnsi="Calibri"/>
          <w:b/>
          <w:bCs/>
          <w:sz w:val="28"/>
          <w:szCs w:val="36"/>
          <w:lang w:val="en-US" w:eastAsia="zh-CN"/>
        </w:rPr>
        <w:t xml:space="preserve">      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  <w:sz w:val="36"/>
          <w:szCs w:val="44"/>
        </w:rPr>
        <w:t>中文系毕业论文实践性选题认定标准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一、</w:t>
      </w:r>
      <w:r>
        <w:rPr>
          <w:rFonts w:hint="eastAsia" w:ascii="宋体" w:hAnsi="宋体" w:cs="宋体"/>
          <w:sz w:val="24"/>
        </w:rPr>
        <w:t>汉语言文学专业、汉语国际教育专业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能运用相关的教育理论，对中小学语文教学或对外汉语教学的现状展开分析和研究，论文内容能体现较强的针对性和实用性。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研究对象指向中国文化、地方方言、网络语言、民俗、戏曲等，能运用定性和定量的分析研究方法，研究结果具有一定的实用价值。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文学类论文应体现鲜明的应用性特征。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能运用文学、美学、写作学等相关理论，对文学的创作环境、作家修养、作品内涵、社会影响等方面展开研究。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论文内容应新颖别致，体现鲜明的原创特点。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论文内容应体现较强的辐射性，能涉及并解决文学创作领域的具体问题，其研究结论应具备一定的现实指导意义。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二、</w:t>
      </w:r>
      <w:r>
        <w:rPr>
          <w:rFonts w:hint="eastAsia" w:ascii="宋体" w:hAnsi="宋体" w:cs="宋体"/>
          <w:sz w:val="24"/>
        </w:rPr>
        <w:t>新闻学专业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运用新闻理论对新闻现象、传播活动、电视广播栏目、网络传播以及受众展开调查研究。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论文应在调查研究的基础上形成，论文内容应包含对新闻实例的深入分析，其内容应不低于全文的30%。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论文研究方法的选择应体现较强的实践性特征，论文应重视定性（量）的研究方法。论文内容应体现鲜明的地域性特色。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  <w:lang w:eastAsia="zh-Hans"/>
        </w:rPr>
      </w:pPr>
      <w:bookmarkStart w:id="0" w:name="_Hlk87866660"/>
      <w:r>
        <w:rPr>
          <w:rFonts w:hint="eastAsia" w:ascii="宋体" w:hAnsi="宋体" w:cs="宋体"/>
          <w:sz w:val="24"/>
          <w:lang w:eastAsia="zh-CN"/>
        </w:rPr>
        <w:t>三、</w:t>
      </w:r>
      <w:r>
        <w:rPr>
          <w:rFonts w:hint="eastAsia" w:ascii="宋体" w:hAnsi="宋体" w:cs="宋体"/>
          <w:sz w:val="24"/>
          <w:lang w:eastAsia="zh-Hans"/>
        </w:rPr>
        <w:t>网络与新媒体专业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运用网络与新媒体专业的相关</w:t>
      </w:r>
      <w:r>
        <w:rPr>
          <w:rFonts w:hint="eastAsia" w:ascii="宋体" w:hAnsi="宋体" w:cs="宋体"/>
          <w:sz w:val="24"/>
        </w:rPr>
        <w:t>理论知识并结合自身专业实践，</w:t>
      </w:r>
      <w:r>
        <w:rPr>
          <w:rFonts w:hint="eastAsia" w:ascii="宋体" w:hAnsi="宋体" w:cs="宋体"/>
          <w:sz w:val="24"/>
          <w:lang w:eastAsia="zh-Hans"/>
        </w:rPr>
        <w:t>从新媒体策划、运营、设计、开发、制作等方面进行研究。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毕业论文（设计）形式为：毕业论文或毕业创作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1.毕业论文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eastAsia="zh-Hans"/>
        </w:rPr>
        <w:t>毕业论文应在调查研究的基础上形成，论文内容应充分体现专业特点。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2.毕业创作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毕业创作由作品和创作阐述两部分组成。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作品以</w:t>
      </w:r>
      <w:r>
        <w:rPr>
          <w:rFonts w:hint="eastAsia" w:ascii="宋体" w:hAnsi="宋体" w:cs="宋体"/>
          <w:sz w:val="24"/>
          <w:lang w:eastAsia="zh-Hans"/>
        </w:rPr>
        <w:t>个人或</w:t>
      </w:r>
      <w:r>
        <w:rPr>
          <w:rFonts w:hint="eastAsia" w:ascii="宋体" w:hAnsi="宋体" w:cs="宋体"/>
          <w:sz w:val="24"/>
        </w:rPr>
        <w:t>小组（原则上不超过 4 人）为单位进行创作。</w:t>
      </w:r>
      <w:r>
        <w:rPr>
          <w:rFonts w:hint="eastAsia" w:ascii="宋体" w:hAnsi="宋体" w:cs="宋体"/>
          <w:sz w:val="24"/>
          <w:lang w:eastAsia="zh-Hans"/>
        </w:rPr>
        <w:t>基本类型分为</w:t>
      </w:r>
      <w:r>
        <w:rPr>
          <w:rFonts w:hint="eastAsia" w:ascii="宋体" w:hAnsi="宋体" w:cs="宋体"/>
          <w:sz w:val="24"/>
        </w:rPr>
        <w:t>融合新闻（</w:t>
      </w:r>
      <w:r>
        <w:rPr>
          <w:rFonts w:hint="eastAsia" w:ascii="宋体" w:hAnsi="宋体" w:cs="宋体"/>
          <w:sz w:val="24"/>
          <w:lang w:eastAsia="zh-Hans"/>
        </w:rPr>
        <w:t>多种形式呈现同一主题的深度新闻）</w:t>
      </w:r>
      <w:r>
        <w:rPr>
          <w:rFonts w:hint="eastAsia" w:ascii="宋体" w:hAnsi="宋体" w:cs="宋体"/>
          <w:sz w:val="24"/>
        </w:rPr>
        <w:t>、视频类系列作品（</w:t>
      </w:r>
      <w:r>
        <w:rPr>
          <w:rFonts w:hint="eastAsia" w:ascii="宋体" w:hAnsi="宋体" w:cs="宋体"/>
          <w:sz w:val="24"/>
          <w:lang w:eastAsia="zh-Hans"/>
        </w:rPr>
        <w:t>主持节目录音录像类除外）</w:t>
      </w:r>
      <w:r>
        <w:rPr>
          <w:rFonts w:hint="eastAsia" w:ascii="宋体" w:hAnsi="宋体" w:cs="宋体"/>
          <w:sz w:val="24"/>
        </w:rPr>
        <w:t>、系列数据新闻作品（</w:t>
      </w:r>
      <w:r>
        <w:rPr>
          <w:rFonts w:hint="eastAsia" w:ascii="宋体" w:hAnsi="宋体" w:cs="宋体"/>
          <w:sz w:val="24"/>
          <w:lang w:eastAsia="zh-Hans"/>
        </w:rPr>
        <w:t>系列信息可视化图表视频）</w:t>
      </w:r>
      <w:r>
        <w:rPr>
          <w:rFonts w:hint="eastAsia" w:ascii="宋体" w:hAnsi="宋体" w:cs="宋体"/>
          <w:sz w:val="24"/>
        </w:rPr>
        <w:t>、新媒体优化方案与运营报告</w:t>
      </w:r>
      <w:r>
        <w:rPr>
          <w:rFonts w:hint="eastAsia" w:ascii="宋体" w:hAnsi="宋体" w:cs="宋体"/>
          <w:sz w:val="24"/>
          <w:lang w:eastAsia="zh-Hans"/>
        </w:rPr>
        <w:t>等。</w:t>
      </w:r>
    </w:p>
    <w:p>
      <w:r>
        <w:rPr>
          <w:rFonts w:hint="eastAsia" w:ascii="宋体" w:hAnsi="宋体" w:cs="宋体"/>
        </w:rPr>
        <w:t>创作阐述，</w:t>
      </w:r>
      <w:r>
        <w:rPr>
          <w:rFonts w:hint="eastAsia" w:ascii="宋体" w:hAnsi="宋体" w:cs="宋体"/>
          <w:lang w:eastAsia="zh-Hans"/>
        </w:rPr>
        <w:t>以论文形式，</w:t>
      </w:r>
      <w:r>
        <w:rPr>
          <w:rFonts w:hint="eastAsia" w:ascii="宋体" w:hAnsi="宋体" w:cs="宋体"/>
          <w:color w:val="000000"/>
        </w:rPr>
        <w:t>结合一定的理论知识，对作品与知识点的融合进行阐释。</w:t>
      </w:r>
      <w:r>
        <w:rPr>
          <w:rFonts w:hint="eastAsia" w:ascii="宋体" w:hAnsi="宋体" w:cs="宋体"/>
          <w:color w:val="000000"/>
          <w:lang w:eastAsia="zh-Hans"/>
        </w:rPr>
        <w:t>以小组集体形式完成毕业创作的，根据个人分工，围绕同一主题对不同层面的工作进行创作阐述。以</w:t>
      </w:r>
      <w:r>
        <w:rPr>
          <w:rFonts w:hint="eastAsia" w:ascii="宋体" w:hAnsi="宋体" w:cs="宋体"/>
        </w:rPr>
        <w:t>个人为单位进行创作的，创作阐述</w:t>
      </w:r>
      <w:r>
        <w:rPr>
          <w:rFonts w:hint="eastAsia" w:ascii="宋体" w:hAnsi="宋体" w:cs="宋体"/>
          <w:color w:val="000000"/>
        </w:rPr>
        <w:t>应围绕毕业作品创作中某一</w:t>
      </w:r>
      <w:r>
        <w:rPr>
          <w:rFonts w:hint="eastAsia" w:ascii="宋体" w:hAnsi="宋体" w:cs="宋体"/>
          <w:color w:val="000000"/>
          <w:lang w:eastAsia="zh-Hans"/>
        </w:rPr>
        <w:t>部分</w:t>
      </w:r>
      <w:r>
        <w:rPr>
          <w:rFonts w:hint="eastAsia" w:ascii="宋体" w:hAnsi="宋体" w:cs="宋体"/>
          <w:color w:val="000000"/>
        </w:rPr>
        <w:t>进行创作</w:t>
      </w:r>
      <w:r>
        <w:rPr>
          <w:rFonts w:hint="eastAsia" w:ascii="宋体" w:hAnsi="宋体" w:cs="宋体"/>
        </w:rPr>
        <w:t>。</w:t>
      </w:r>
      <w:bookmarkEnd w:id="0"/>
      <w:r>
        <w:rPr>
          <w:rFonts w:hint="eastAsia" w:ascii="宋体" w:hAnsi="宋体" w:cs="宋体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6DC4"/>
    <w:multiLevelType w:val="singleLevel"/>
    <w:tmpl w:val="58646DC4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646EA3"/>
    <w:multiLevelType w:val="singleLevel"/>
    <w:tmpl w:val="58646EA3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8646F9B"/>
    <w:multiLevelType w:val="singleLevel"/>
    <w:tmpl w:val="58646F9B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618D00AE"/>
    <w:multiLevelType w:val="singleLevel"/>
    <w:tmpl w:val="618D00A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039C2"/>
    <w:rsid w:val="13906E57"/>
    <w:rsid w:val="6A10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2021-11-17T02:32:00Z</dcterms:created>
  <dc:creator>gxl</dc:creator>
  <cp:lastModifiedBy>m1823</cp:lastModifiedBy>
  <dcterms:modified xsi:type="dcterms:W3CDTF">2021-11-17T10:51:46Z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3D24CEAAE5E944DEA9E10994BC6C1D4E</vt:lpwstr>
  </property>
</Properties>
</file>